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3F9E" w:rsidTr="00263F9E">
        <w:tc>
          <w:tcPr>
            <w:tcW w:w="4531" w:type="dxa"/>
          </w:tcPr>
          <w:p w:rsidR="00263F9E" w:rsidRDefault="00263F9E">
            <w:r>
              <w:t>Onderzoek vraag</w:t>
            </w:r>
          </w:p>
        </w:tc>
        <w:tc>
          <w:tcPr>
            <w:tcW w:w="4531" w:type="dxa"/>
          </w:tcPr>
          <w:p w:rsidR="00263F9E" w:rsidRDefault="00263F9E">
            <w:r>
              <w:t>Hoe kunnen we planten telen in de woestijn?</w:t>
            </w:r>
          </w:p>
        </w:tc>
      </w:tr>
      <w:tr w:rsidR="00263F9E" w:rsidTr="00263F9E">
        <w:tc>
          <w:tcPr>
            <w:tcW w:w="4531" w:type="dxa"/>
          </w:tcPr>
          <w:p w:rsidR="00263F9E" w:rsidRDefault="00263F9E">
            <w:r>
              <w:t xml:space="preserve">Hypothese </w:t>
            </w:r>
          </w:p>
        </w:tc>
        <w:tc>
          <w:tcPr>
            <w:tcW w:w="4531" w:type="dxa"/>
          </w:tcPr>
          <w:p w:rsidR="00263F9E" w:rsidRDefault="00263F9E">
            <w:r>
              <w:t>Door de omgeving te veranderen door middel van op een aparte manier een gat graven voor de plant en voedingsstoffen toevoegen.</w:t>
            </w:r>
          </w:p>
        </w:tc>
      </w:tr>
      <w:tr w:rsidR="00263F9E" w:rsidTr="00263F9E">
        <w:tc>
          <w:tcPr>
            <w:tcW w:w="4531" w:type="dxa"/>
          </w:tcPr>
          <w:p w:rsidR="00263F9E" w:rsidRDefault="00263F9E">
            <w:r>
              <w:t>onderzoek</w:t>
            </w:r>
          </w:p>
        </w:tc>
        <w:tc>
          <w:tcPr>
            <w:tcW w:w="4531" w:type="dxa"/>
          </w:tcPr>
          <w:p w:rsidR="00263F9E" w:rsidRDefault="00263F9E">
            <w:r>
              <w:t>We vullen een bakje van een formaat van 15 cm bij 15cm bij 10 cm met suikerwater en gist erin in een ruimte</w:t>
            </w:r>
            <w:r w:rsidR="00082652">
              <w:t xml:space="preserve"> met grote muren en een open dak</w:t>
            </w:r>
            <w:r>
              <w:t>, zodat het CO</w:t>
            </w:r>
            <w:r w:rsidRPr="00D03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niet ontsnapt. In dezelfde ruimte laten we 20 tomatenpitjes groeien. We laten ze een maand staan. Ondertussen doen we een controleproef met weer 20 </w:t>
            </w:r>
            <w:r w:rsidR="00082652">
              <w:t xml:space="preserve"> </w:t>
            </w:r>
            <w:r>
              <w:t>tomatenpitjes maar dan in een huis. Na een maand bekijken we welke planten het grootst zijn en al mini tomaten hebben aan hun plant</w:t>
            </w:r>
            <w:r>
              <w:t>.</w:t>
            </w:r>
          </w:p>
        </w:tc>
      </w:tr>
      <w:tr w:rsidR="00263F9E" w:rsidTr="00263F9E">
        <w:tc>
          <w:tcPr>
            <w:tcW w:w="4531" w:type="dxa"/>
          </w:tcPr>
          <w:p w:rsidR="00263F9E" w:rsidRDefault="00263F9E">
            <w:r>
              <w:t>resultaat</w:t>
            </w:r>
          </w:p>
        </w:tc>
        <w:tc>
          <w:tcPr>
            <w:tcW w:w="4531" w:type="dxa"/>
          </w:tcPr>
          <w:p w:rsidR="00263F9E" w:rsidRDefault="00E40DC1">
            <w:r>
              <w:t>(Deze resultaten zijn die van een al bestaande kas met extra CO2 )</w:t>
            </w:r>
            <w:r w:rsidR="00A530DE">
              <w:t xml:space="preserve"> Met extra CO2 komt er 11</w:t>
            </w:r>
            <w:r w:rsidR="008B7647">
              <w:t xml:space="preserve">%  meer groen in de woestijn. </w:t>
            </w:r>
          </w:p>
          <w:p w:rsidR="00E40DC1" w:rsidRDefault="00E40DC1"/>
        </w:tc>
      </w:tr>
      <w:tr w:rsidR="00E40DC1" w:rsidTr="00263F9E">
        <w:trPr>
          <w:trHeight w:val="61"/>
        </w:trPr>
        <w:tc>
          <w:tcPr>
            <w:tcW w:w="4531" w:type="dxa"/>
          </w:tcPr>
          <w:p w:rsidR="00E40DC1" w:rsidRDefault="00E40DC1" w:rsidP="00E40DC1">
            <w:r>
              <w:t xml:space="preserve">Conclusie </w:t>
            </w:r>
          </w:p>
        </w:tc>
        <w:tc>
          <w:tcPr>
            <w:tcW w:w="4531" w:type="dxa"/>
          </w:tcPr>
          <w:p w:rsidR="00E40DC1" w:rsidRPr="00876121" w:rsidRDefault="008B7647" w:rsidP="00E40DC1">
            <w:r>
              <w:t>De conclusie is dat er met meer C</w:t>
            </w:r>
            <w:r w:rsidR="00876121">
              <w:t>O</w:t>
            </w:r>
            <w:r w:rsidR="00876121" w:rsidRPr="00876121">
              <w:rPr>
                <w:sz w:val="18"/>
                <w:szCs w:val="18"/>
              </w:rPr>
              <w:t>2</w:t>
            </w:r>
            <w:r w:rsidR="00876121">
              <w:t xml:space="preserve"> de planten dus sneller groeien en dus sneller planten maken en uiteindelijk sneller tomaten kunnen groeien. </w:t>
            </w:r>
          </w:p>
        </w:tc>
      </w:tr>
    </w:tbl>
    <w:p w:rsidR="00233BE3" w:rsidRDefault="00233BE3"/>
    <w:p w:rsidR="00791AF6" w:rsidRDefault="00791AF6"/>
    <w:p w:rsidR="00791AF6" w:rsidRDefault="00791AF6"/>
    <w:p w:rsidR="00791AF6" w:rsidRDefault="00791AF6"/>
    <w:p w:rsidR="00791AF6" w:rsidRDefault="00791AF6"/>
    <w:p w:rsidR="00791AF6" w:rsidRDefault="00791AF6"/>
    <w:p w:rsidR="00791AF6" w:rsidRDefault="00791AF6">
      <w:bookmarkStart w:id="0" w:name="_GoBack"/>
      <w:bookmarkEnd w:id="0"/>
    </w:p>
    <w:sectPr w:rsidR="0079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9E"/>
    <w:rsid w:val="00082652"/>
    <w:rsid w:val="00233BE3"/>
    <w:rsid w:val="00263F9E"/>
    <w:rsid w:val="0030203B"/>
    <w:rsid w:val="00732287"/>
    <w:rsid w:val="007914BF"/>
    <w:rsid w:val="00791AF6"/>
    <w:rsid w:val="00876121"/>
    <w:rsid w:val="008B7647"/>
    <w:rsid w:val="00A42BA3"/>
    <w:rsid w:val="00A530DE"/>
    <w:rsid w:val="00E4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C498"/>
  <w15:chartTrackingRefBased/>
  <w15:docId w15:val="{B2724879-8BCD-4022-9F6B-E1DEA47C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Bouddount, R.B. (Rayan)</dc:creator>
  <cp:keywords/>
  <dc:description/>
  <cp:lastModifiedBy>Bouddount, R.B. (Rayan)</cp:lastModifiedBy>
  <cp:revision>10</cp:revision>
  <dcterms:created xsi:type="dcterms:W3CDTF">2020-02-25T13:31:00Z</dcterms:created>
  <dcterms:modified xsi:type="dcterms:W3CDTF">2020-02-25T15:00:00Z</dcterms:modified>
</cp:coreProperties>
</file>